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1F80E64E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357263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1F80E64E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357263"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35607245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224F97" w:rsidRPr="00224F97">
        <w:rPr>
          <w:b/>
          <w:bCs/>
          <w:sz w:val="21"/>
          <w:szCs w:val="21"/>
          <w:u w:val="single"/>
        </w:rPr>
        <w:t>Not Just a Headache—Pathophysiology and Latest Treatments for Headache Disorders</w:t>
      </w:r>
    </w:p>
    <w:p w14:paraId="0000000A" w14:textId="71C952F2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A0337B" w:rsidRPr="00A0337B">
        <w:rPr>
          <w:b/>
          <w:bCs/>
          <w:sz w:val="21"/>
          <w:szCs w:val="21"/>
          <w:u w:val="single"/>
        </w:rPr>
        <w:t>Courtney White</w:t>
      </w:r>
    </w:p>
    <w:p w14:paraId="0000000C" w14:textId="55434692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85114D">
        <w:rPr>
          <w:b/>
          <w:bCs/>
          <w:sz w:val="21"/>
          <w:szCs w:val="21"/>
          <w:u w:val="single"/>
        </w:rPr>
        <w:t>4:30 P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85114D">
        <w:rPr>
          <w:b/>
          <w:bCs/>
          <w:sz w:val="21"/>
          <w:szCs w:val="21"/>
          <w:u w:val="single"/>
        </w:rPr>
        <w:t>5:30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14B31C2F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43403A96" w:rsidR="009348FE" w:rsidRPr="00224F97" w:rsidRDefault="00224F97" w:rsidP="00224F97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224F97">
        <w:rPr>
          <w:bCs/>
          <w:sz w:val="21"/>
          <w:szCs w:val="21"/>
        </w:rPr>
        <w:t>Identify common primary headache disorders that can result from brain injury and understand the diagnostic criteria</w:t>
      </w:r>
      <w:r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182B21" w:rsidRPr="00224F97">
        <w:rPr>
          <w:bCs/>
          <w:sz w:val="21"/>
          <w:szCs w:val="21"/>
        </w:rPr>
        <w:tab/>
      </w:r>
      <w:r w:rsidR="00182B21" w:rsidRPr="00224F97">
        <w:rPr>
          <w:bCs/>
          <w:sz w:val="21"/>
          <w:szCs w:val="21"/>
        </w:rPr>
        <w:tab/>
      </w:r>
      <w:r w:rsidR="00161182" w:rsidRPr="00224F97">
        <w:rPr>
          <w:bCs/>
          <w:sz w:val="21"/>
          <w:szCs w:val="21"/>
        </w:rPr>
        <w:tab/>
      </w:r>
      <w:proofErr w:type="gramStart"/>
      <w:r w:rsidR="004E725F" w:rsidRPr="00224F97">
        <w:rPr>
          <w:sz w:val="21"/>
          <w:szCs w:val="21"/>
        </w:rPr>
        <w:t>1  2</w:t>
      </w:r>
      <w:proofErr w:type="gramEnd"/>
      <w:r w:rsidR="004E725F" w:rsidRPr="00224F97">
        <w:rPr>
          <w:sz w:val="21"/>
          <w:szCs w:val="21"/>
        </w:rPr>
        <w:t xml:space="preserve">  3  4  5  </w:t>
      </w:r>
      <w:r w:rsidR="00161182" w:rsidRPr="00224F97">
        <w:rPr>
          <w:bCs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67062D" w:rsidRPr="00224F97">
        <w:rPr>
          <w:b/>
          <w:sz w:val="21"/>
          <w:szCs w:val="21"/>
        </w:rPr>
        <w:tab/>
      </w:r>
    </w:p>
    <w:p w14:paraId="46094645" w14:textId="27A32FD2" w:rsidR="009348FE" w:rsidRPr="00224F97" w:rsidRDefault="00224F97" w:rsidP="00224F97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gramStart"/>
      <w:r w:rsidRPr="00224F97">
        <w:rPr>
          <w:sz w:val="21"/>
          <w:szCs w:val="21"/>
        </w:rPr>
        <w:t>Have an understanding of</w:t>
      </w:r>
      <w:proofErr w:type="gramEnd"/>
      <w:r w:rsidRPr="00224F97">
        <w:rPr>
          <w:sz w:val="21"/>
          <w:szCs w:val="21"/>
        </w:rPr>
        <w:t xml:space="preserve"> the pathophysiology behind primary headache disorders and how it results in the symptoms experienced.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="00182B21" w:rsidRPr="00224F97">
        <w:rPr>
          <w:sz w:val="21"/>
          <w:szCs w:val="21"/>
        </w:rPr>
        <w:t>1  2</w:t>
      </w:r>
      <w:proofErr w:type="gramEnd"/>
      <w:r w:rsidR="00182B21" w:rsidRPr="00224F97">
        <w:rPr>
          <w:sz w:val="21"/>
          <w:szCs w:val="21"/>
        </w:rPr>
        <w:t xml:space="preserve">  3  4  5  </w:t>
      </w:r>
      <w:r w:rsidR="009348FE" w:rsidRPr="00224F97">
        <w:rPr>
          <w:sz w:val="21"/>
          <w:szCs w:val="21"/>
        </w:rPr>
        <w:br/>
      </w:r>
    </w:p>
    <w:p w14:paraId="43DA4D6C" w14:textId="591BA5C3" w:rsidR="00BA5974" w:rsidRPr="00224F97" w:rsidRDefault="00224F97" w:rsidP="00224F9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24F97">
        <w:rPr>
          <w:sz w:val="21"/>
          <w:szCs w:val="21"/>
        </w:rPr>
        <w:t>Understand different treatment options available for primary headache disorders and the basic principles of choosing an appropriate treatment modality.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82B21" w:rsidRPr="00224F97">
        <w:rPr>
          <w:sz w:val="21"/>
          <w:szCs w:val="21"/>
        </w:rPr>
        <w:tab/>
      </w:r>
      <w:proofErr w:type="gramStart"/>
      <w:r w:rsidR="00182B21" w:rsidRPr="00224F97">
        <w:rPr>
          <w:sz w:val="21"/>
          <w:szCs w:val="21"/>
        </w:rPr>
        <w:t>1  2</w:t>
      </w:r>
      <w:proofErr w:type="gramEnd"/>
      <w:r w:rsidR="00182B21" w:rsidRPr="00224F97">
        <w:rPr>
          <w:sz w:val="21"/>
          <w:szCs w:val="21"/>
        </w:rPr>
        <w:t xml:space="preserve">  3  4  5  </w:t>
      </w:r>
      <w:r w:rsidR="00182B21" w:rsidRPr="00224F97">
        <w:rPr>
          <w:sz w:val="21"/>
          <w:szCs w:val="21"/>
        </w:rPr>
        <w:tab/>
      </w:r>
      <w:r w:rsidR="004E725F" w:rsidRPr="00224F97">
        <w:rPr>
          <w:sz w:val="21"/>
          <w:szCs w:val="21"/>
        </w:rPr>
        <w:tab/>
      </w:r>
      <w:r w:rsidR="004E725F" w:rsidRPr="00224F97">
        <w:rPr>
          <w:sz w:val="21"/>
          <w:szCs w:val="21"/>
        </w:rPr>
        <w:tab/>
      </w:r>
      <w:r w:rsidR="004E725F" w:rsidRPr="00224F97">
        <w:rPr>
          <w:sz w:val="21"/>
          <w:szCs w:val="21"/>
        </w:rPr>
        <w:tab/>
      </w:r>
      <w:r w:rsidR="004E725F" w:rsidRPr="00224F97">
        <w:rPr>
          <w:sz w:val="21"/>
          <w:szCs w:val="21"/>
        </w:rPr>
        <w:tab/>
      </w:r>
      <w:r w:rsidR="005512EC" w:rsidRPr="00224F97">
        <w:rPr>
          <w:sz w:val="21"/>
          <w:szCs w:val="21"/>
        </w:rPr>
        <w:tab/>
      </w:r>
      <w:r w:rsidR="005512EC" w:rsidRPr="00224F97">
        <w:rPr>
          <w:sz w:val="21"/>
          <w:szCs w:val="21"/>
        </w:rPr>
        <w:tab/>
      </w:r>
      <w:r w:rsidR="005512EC" w:rsidRPr="00224F97">
        <w:rPr>
          <w:sz w:val="21"/>
          <w:szCs w:val="21"/>
        </w:rPr>
        <w:tab/>
      </w:r>
      <w:r w:rsidR="005512EC" w:rsidRPr="00224F97">
        <w:rPr>
          <w:sz w:val="21"/>
          <w:szCs w:val="21"/>
        </w:rPr>
        <w:tab/>
      </w:r>
      <w:r w:rsidR="005512EC" w:rsidRPr="00224F97">
        <w:rPr>
          <w:sz w:val="21"/>
          <w:szCs w:val="21"/>
        </w:rPr>
        <w:tab/>
      </w:r>
      <w:r w:rsidR="004F7E11" w:rsidRPr="00224F97">
        <w:rPr>
          <w:sz w:val="21"/>
          <w:szCs w:val="21"/>
        </w:rPr>
        <w:tab/>
      </w:r>
      <w:r w:rsidR="005512EC" w:rsidRPr="00224F97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6DD9C00B" w:rsidR="0030027F" w:rsidRPr="00161182" w:rsidRDefault="00224F97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224F97">
        <w:rPr>
          <w:b/>
          <w:bCs/>
          <w:color w:val="000000"/>
          <w:sz w:val="21"/>
          <w:szCs w:val="21"/>
        </w:rPr>
        <w:t>Dr. Courtney White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182B21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82B21"/>
    <w:rsid w:val="001944F6"/>
    <w:rsid w:val="001E68C0"/>
    <w:rsid w:val="00224F97"/>
    <w:rsid w:val="0030027F"/>
    <w:rsid w:val="00357263"/>
    <w:rsid w:val="003B476C"/>
    <w:rsid w:val="003E6402"/>
    <w:rsid w:val="004020FD"/>
    <w:rsid w:val="00456809"/>
    <w:rsid w:val="00490621"/>
    <w:rsid w:val="004E725F"/>
    <w:rsid w:val="004F7E11"/>
    <w:rsid w:val="00527657"/>
    <w:rsid w:val="005512EC"/>
    <w:rsid w:val="00580EA7"/>
    <w:rsid w:val="0067062D"/>
    <w:rsid w:val="006A5947"/>
    <w:rsid w:val="0074273F"/>
    <w:rsid w:val="0074709A"/>
    <w:rsid w:val="007F67CC"/>
    <w:rsid w:val="0085114D"/>
    <w:rsid w:val="008D07CD"/>
    <w:rsid w:val="009348FE"/>
    <w:rsid w:val="00944522"/>
    <w:rsid w:val="009451F5"/>
    <w:rsid w:val="00976EBD"/>
    <w:rsid w:val="009F6560"/>
    <w:rsid w:val="00A0337B"/>
    <w:rsid w:val="00BA5974"/>
    <w:rsid w:val="00BC577E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2022-06-13T16:28:00Z</cp:lastPrinted>
  <dcterms:created xsi:type="dcterms:W3CDTF">2022-06-25T03:07:00Z</dcterms:created>
  <dcterms:modified xsi:type="dcterms:W3CDTF">2022-06-25T03:26:00Z</dcterms:modified>
</cp:coreProperties>
</file>